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477DFC" w:rsidRDefault="00477DFC" w:rsidP="00477DFC">
      <w:pPr>
        <w:pStyle w:val="Standard"/>
        <w:ind w:right="796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ДНЕВНИК ПО </w:t>
      </w:r>
      <w:r>
        <w:rPr>
          <w:rFonts w:cs="Times New Roman"/>
          <w:b/>
          <w:sz w:val="28"/>
        </w:rPr>
        <w:t xml:space="preserve">УЧЕБНОЙ ПРАКТИКЕ </w:t>
      </w:r>
      <w:r>
        <w:rPr>
          <w:rFonts w:cs="Times New Roman"/>
          <w:b/>
        </w:rPr>
        <w:br/>
        <w:t>(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ландшафтного строительства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>35.03.10 Ландшафтная архитектура, профиль «Садово-парковое и ландшафтное строительство»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</w:t>
      </w:r>
      <w:r w:rsidR="006E0383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____ Группа _____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________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практики: с «__» июня 201_ г.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«__»</w:t>
      </w:r>
      <w:proofErr w:type="gramStart"/>
      <w:r>
        <w:rPr>
          <w:rFonts w:ascii="Times New Roman" w:hAnsi="Times New Roman"/>
          <w:sz w:val="28"/>
          <w:szCs w:val="28"/>
        </w:rPr>
        <w:t>июля</w:t>
      </w:r>
      <w:proofErr w:type="gramEnd"/>
      <w:r>
        <w:rPr>
          <w:rFonts w:ascii="Times New Roman" w:hAnsi="Times New Roman"/>
          <w:sz w:val="28"/>
          <w:szCs w:val="28"/>
        </w:rPr>
        <w:t xml:space="preserve"> 201_ г.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77DFC" w:rsidTr="009C1843">
        <w:tc>
          <w:tcPr>
            <w:tcW w:w="2798" w:type="dxa"/>
            <w:vAlign w:val="bottom"/>
            <w:hideMark/>
          </w:tcPr>
          <w:p w:rsidR="00477DFC" w:rsidRPr="009C1843" w:rsidRDefault="006E0383" w:rsidP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77DFC" w:rsidTr="009C1843">
        <w:tc>
          <w:tcPr>
            <w:tcW w:w="2798" w:type="dxa"/>
          </w:tcPr>
          <w:p w:rsidR="00477DFC" w:rsidRPr="009C1843" w:rsidRDefault="0047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hideMark/>
          </w:tcPr>
          <w:p w:rsidR="00477DFC" w:rsidRDefault="00477D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  <w:hideMark/>
          </w:tcPr>
          <w:p w:rsidR="009C1843" w:rsidRPr="009C1843" w:rsidRDefault="006E0383" w:rsidP="00C05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лесопаркового хозяйства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1843" w:rsidTr="009C1843">
        <w:tc>
          <w:tcPr>
            <w:tcW w:w="2798" w:type="dxa"/>
          </w:tcPr>
          <w:p w:rsidR="009C1843" w:rsidRPr="009C1843" w:rsidRDefault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hideMark/>
          </w:tcPr>
          <w:p w:rsidR="009C1843" w:rsidRDefault="009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</w:tcPr>
          <w:p w:rsidR="009C1843" w:rsidRPr="009C1843" w:rsidRDefault="006E0383" w:rsidP="009C1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1843" w:rsidTr="009C1843">
        <w:tc>
          <w:tcPr>
            <w:tcW w:w="2798" w:type="dxa"/>
          </w:tcPr>
          <w:p w:rsidR="009C1843" w:rsidRP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9C1843" w:rsidTr="009C1843">
        <w:tc>
          <w:tcPr>
            <w:tcW w:w="2798" w:type="dxa"/>
            <w:vAlign w:val="bottom"/>
          </w:tcPr>
          <w:p w:rsidR="009C1843" w:rsidRPr="009C1843" w:rsidRDefault="006E0383" w:rsidP="009C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Защита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843" w:rsidRDefault="00ED04E0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Л.В. Мазницына</w:t>
            </w:r>
            <w:bookmarkStart w:id="0" w:name="_GoBack"/>
            <w:bookmarkEnd w:id="0"/>
          </w:p>
        </w:tc>
      </w:tr>
      <w:tr w:rsidR="009C1843" w:rsidTr="009C1843">
        <w:tc>
          <w:tcPr>
            <w:tcW w:w="2798" w:type="dxa"/>
          </w:tcPr>
          <w:p w:rsidR="009C1843" w:rsidRDefault="009C1843" w:rsidP="006C7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</w:tcPr>
          <w:p w:rsidR="009C1843" w:rsidRDefault="009C1843" w:rsidP="006C7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______________ </w:t>
      </w:r>
      <w:r>
        <w:rPr>
          <w:rFonts w:ascii="Times New Roman" w:hAnsi="Times New Roman"/>
          <w:sz w:val="28"/>
          <w:szCs w:val="28"/>
        </w:rPr>
        <w:tab/>
        <w:t>/</w:t>
      </w:r>
      <w:r w:rsidR="009C1843">
        <w:rPr>
          <w:rFonts w:ascii="Times New Roman" w:hAnsi="Times New Roman"/>
          <w:sz w:val="28"/>
          <w:szCs w:val="28"/>
        </w:rPr>
        <w:t xml:space="preserve">В.Д. </w:t>
      </w:r>
      <w:proofErr w:type="spellStart"/>
      <w:r w:rsidR="009C1843">
        <w:rPr>
          <w:rFonts w:ascii="Times New Roman" w:hAnsi="Times New Roman"/>
          <w:sz w:val="28"/>
          <w:szCs w:val="28"/>
        </w:rPr>
        <w:t>Друп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rFonts w:ascii="Times New Roman" w:hAnsi="Times New Roman"/>
          <w:i/>
          <w:sz w:val="18"/>
          <w:szCs w:val="18"/>
        </w:rPr>
        <w:tab/>
        <w:t xml:space="preserve">      И.О. Фамилия </w:t>
      </w:r>
    </w:p>
    <w:p w:rsidR="00477DFC" w:rsidRDefault="00477DFC" w:rsidP="00477DFC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201_ г.</w:t>
      </w:r>
    </w:p>
    <w:p w:rsidR="00477DFC" w:rsidRDefault="00477DFC" w:rsidP="00477DF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9634D9" w:rsidRPr="007B5929" w:rsidTr="009634D9">
        <w:tc>
          <w:tcPr>
            <w:tcW w:w="1101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662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1808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7B5929" w:rsidRDefault="009634D9" w:rsidP="006E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6E0383">
              <w:rPr>
                <w:rFonts w:ascii="Times New Roman" w:hAnsi="Times New Roman"/>
                <w:b/>
                <w:sz w:val="24"/>
                <w:szCs w:val="24"/>
              </w:rPr>
              <w:t>Геодезия</w:t>
            </w: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477DFC">
        <w:trPr>
          <w:trHeight w:val="281"/>
        </w:trPr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4D9" w:rsidRPr="007B5929" w:rsidTr="009634D9">
        <w:tc>
          <w:tcPr>
            <w:tcW w:w="9571" w:type="dxa"/>
            <w:gridSpan w:val="3"/>
            <w:shd w:val="clear" w:color="auto" w:fill="auto"/>
          </w:tcPr>
          <w:p w:rsidR="009634D9" w:rsidRPr="00A31713" w:rsidRDefault="009634D9" w:rsidP="006E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6E0383">
              <w:rPr>
                <w:rFonts w:ascii="Times New Roman" w:hAnsi="Times New Roman"/>
                <w:b/>
                <w:sz w:val="24"/>
                <w:szCs w:val="24"/>
              </w:rPr>
              <w:t>Основы лесопаркового хозяйства</w:t>
            </w:r>
            <w:r w:rsidRPr="00A3171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9C1843" w:rsidRDefault="009C184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9C184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И т.д.</w:t>
            </w: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4D9" w:rsidRPr="006D0E32" w:rsidRDefault="009634D9" w:rsidP="009634D9">
      <w:pPr>
        <w:spacing w:after="0"/>
        <w:jc w:val="both"/>
        <w:rPr>
          <w:rFonts w:ascii="Times New Roman" w:hAnsi="Times New Roman"/>
        </w:rPr>
      </w:pPr>
    </w:p>
    <w:p w:rsidR="007B5929" w:rsidRDefault="007B592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Руководитель практики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доцент </w:t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</w:t>
      </w:r>
      <w:r w:rsidR="00477DFC">
        <w:rPr>
          <w:rFonts w:ascii="Times New Roman" w:hAnsi="Times New Roman"/>
          <w:sz w:val="24"/>
          <w:szCs w:val="24"/>
        </w:rPr>
        <w:t xml:space="preserve">    </w:t>
      </w:r>
      <w:r w:rsidR="009C1843">
        <w:rPr>
          <w:rFonts w:ascii="Times New Roman" w:hAnsi="Times New Roman"/>
          <w:sz w:val="24"/>
          <w:szCs w:val="24"/>
        </w:rPr>
        <w:t xml:space="preserve">В.Д. </w:t>
      </w:r>
      <w:proofErr w:type="spellStart"/>
      <w:r w:rsidR="009C1843">
        <w:rPr>
          <w:rFonts w:ascii="Times New Roman" w:hAnsi="Times New Roman"/>
          <w:sz w:val="24"/>
          <w:szCs w:val="24"/>
        </w:rPr>
        <w:t>Друп</w:t>
      </w:r>
      <w:proofErr w:type="spellEnd"/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6D0E3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</w:t>
      </w:r>
      <w:r w:rsidRPr="006D0E32">
        <w:rPr>
          <w:rFonts w:ascii="Times New Roman" w:hAnsi="Times New Roman"/>
          <w:i/>
          <w:sz w:val="20"/>
        </w:rPr>
        <w:t xml:space="preserve">    (подпись)                (Ф. И. О.) </w:t>
      </w:r>
    </w:p>
    <w:p w:rsidR="00515990" w:rsidRDefault="00515990"/>
    <w:sectPr w:rsidR="0051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2FE"/>
    <w:multiLevelType w:val="hybridMultilevel"/>
    <w:tmpl w:val="B2B450BA"/>
    <w:lvl w:ilvl="0" w:tplc="4DDEB2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02327C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A4072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2E258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B4DE5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B25762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C4346E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5028C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A043D4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8"/>
    <w:rsid w:val="00477DFC"/>
    <w:rsid w:val="00515990"/>
    <w:rsid w:val="006E0383"/>
    <w:rsid w:val="00721166"/>
    <w:rsid w:val="007B5929"/>
    <w:rsid w:val="009634D9"/>
    <w:rsid w:val="009C1843"/>
    <w:rsid w:val="00A31713"/>
    <w:rsid w:val="00E228A8"/>
    <w:rsid w:val="00ED04E0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2019-05-31T10:15:00Z</dcterms:created>
  <dcterms:modified xsi:type="dcterms:W3CDTF">2020-09-22T16:10:00Z</dcterms:modified>
</cp:coreProperties>
</file>